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2" w:rsidRPr="00166783" w:rsidRDefault="00126D62" w:rsidP="00126D62">
      <w:pPr>
        <w:jc w:val="center"/>
        <w:rPr>
          <w:b/>
          <w:sz w:val="20"/>
          <w:lang w:val="uk-UA"/>
        </w:rPr>
      </w:pPr>
      <w:r w:rsidRPr="00166783">
        <w:rPr>
          <w:b/>
          <w:sz w:val="20"/>
          <w:lang w:val="uk-UA"/>
        </w:rPr>
        <w:t>ОСВІТНЬО-КВАЛІФІКАЦІЙНА ХАРАКТЕРИСТИКА ВИПУСКНИКА ПРОФЕСІЙНО-ТЕХНІЧНОГО НАВЧАЛЬНОГО ЗАКЛАДУ</w:t>
      </w:r>
    </w:p>
    <w:p w:rsidR="00126D62" w:rsidRPr="00166783" w:rsidRDefault="00126D62" w:rsidP="00126D62">
      <w:pPr>
        <w:jc w:val="center"/>
        <w:rPr>
          <w:i/>
          <w:sz w:val="20"/>
          <w:lang w:val="uk-UA"/>
        </w:rPr>
      </w:pPr>
      <w:r w:rsidRPr="00166783">
        <w:rPr>
          <w:i/>
          <w:sz w:val="20"/>
          <w:lang w:val="uk-UA"/>
        </w:rPr>
        <w:t>(підприємства, установи та організації, що здійснюють підготовку</w:t>
      </w:r>
    </w:p>
    <w:p w:rsidR="00126D62" w:rsidRPr="00166783" w:rsidRDefault="00126D62" w:rsidP="00126D62">
      <w:pPr>
        <w:jc w:val="center"/>
        <w:rPr>
          <w:i/>
          <w:sz w:val="20"/>
          <w:lang w:val="uk-UA"/>
        </w:rPr>
      </w:pPr>
      <w:r w:rsidRPr="00166783">
        <w:rPr>
          <w:i/>
          <w:sz w:val="20"/>
          <w:lang w:val="uk-UA"/>
        </w:rPr>
        <w:t xml:space="preserve"> кваліфікованих робітників)</w:t>
      </w:r>
    </w:p>
    <w:p w:rsidR="00126D62" w:rsidRPr="00166783" w:rsidRDefault="00126D62" w:rsidP="00126D62">
      <w:pPr>
        <w:jc w:val="center"/>
        <w:rPr>
          <w:i/>
          <w:sz w:val="20"/>
          <w:lang w:val="uk-UA"/>
        </w:rPr>
      </w:pPr>
    </w:p>
    <w:p w:rsidR="00126D62" w:rsidRPr="00166783" w:rsidRDefault="00126D62" w:rsidP="00126D62">
      <w:pPr>
        <w:numPr>
          <w:ilvl w:val="0"/>
          <w:numId w:val="2"/>
        </w:numPr>
        <w:tabs>
          <w:tab w:val="left" w:pos="426"/>
        </w:tabs>
        <w:ind w:hanging="72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Професія — 7212.1. Електрогазозварник</w:t>
      </w:r>
    </w:p>
    <w:p w:rsidR="00126D62" w:rsidRPr="00166783" w:rsidRDefault="00126D62" w:rsidP="00126D62">
      <w:pPr>
        <w:numPr>
          <w:ilvl w:val="0"/>
          <w:numId w:val="2"/>
        </w:numPr>
        <w:tabs>
          <w:tab w:val="left" w:pos="426"/>
        </w:tabs>
        <w:ind w:hanging="72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Кваліфікація – 5 розряд</w:t>
      </w:r>
    </w:p>
    <w:p w:rsidR="00126D62" w:rsidRPr="00166783" w:rsidRDefault="00126D62" w:rsidP="00126D62">
      <w:pPr>
        <w:numPr>
          <w:ilvl w:val="0"/>
          <w:numId w:val="2"/>
        </w:numPr>
        <w:tabs>
          <w:tab w:val="left" w:pos="426"/>
        </w:tabs>
        <w:ind w:hanging="72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Кваліфікаційні вимоги</w:t>
      </w:r>
    </w:p>
    <w:p w:rsidR="00126D62" w:rsidRPr="00166783" w:rsidRDefault="00126D62" w:rsidP="00126D62">
      <w:pPr>
        <w:ind w:firstLine="851"/>
        <w:jc w:val="both"/>
        <w:rPr>
          <w:b/>
          <w:sz w:val="20"/>
          <w:lang w:val="uk-UA"/>
        </w:rPr>
      </w:pPr>
    </w:p>
    <w:p w:rsidR="00126D62" w:rsidRPr="00166783" w:rsidRDefault="00126D62" w:rsidP="00126D62">
      <w:pPr>
        <w:ind w:firstLine="851"/>
        <w:jc w:val="both"/>
        <w:rPr>
          <w:sz w:val="20"/>
          <w:lang w:val="uk-UA"/>
        </w:rPr>
      </w:pPr>
      <w:r w:rsidRPr="00166783">
        <w:rPr>
          <w:b/>
          <w:sz w:val="20"/>
          <w:lang w:val="uk-UA"/>
        </w:rPr>
        <w:t>Повинен знати:</w:t>
      </w:r>
      <w:r w:rsidRPr="00166783">
        <w:rPr>
          <w:sz w:val="20"/>
          <w:lang w:val="uk-UA"/>
        </w:rPr>
        <w:t xml:space="preserve"> конструкцію різних зварювальних машин, автоматів, напівавтоматів та джерел живлення, їх електричні схеми; властивості металів під час зварювання та наплавлення; вибирати послідовність накладення швів; вплив термічного оброблення на властивості шва; правила різання під водою; принцип раціональної та ефективної організації праці на робочому місці; норми використання матеріалів, інструментів, електроенергії, норми технологічного процесу;; правила безпечного поводження з устаткуванням, машинами та механізмами; норми, методи і прийоми безпечного ведення робіт; кращий досвід роботи з професії за новітніми технологіями, економічні досягнення, необхідні для успішного виконання професійних завдань та обов’язків.</w:t>
      </w:r>
    </w:p>
    <w:p w:rsidR="00126D62" w:rsidRPr="00166783" w:rsidRDefault="00126D62" w:rsidP="00126D62">
      <w:pPr>
        <w:ind w:left="-540"/>
        <w:jc w:val="both"/>
        <w:rPr>
          <w:sz w:val="20"/>
          <w:lang w:val="uk-UA"/>
        </w:rPr>
      </w:pPr>
    </w:p>
    <w:p w:rsidR="00126D62" w:rsidRPr="00166783" w:rsidRDefault="00126D62" w:rsidP="00126D62">
      <w:pPr>
        <w:ind w:firstLine="851"/>
        <w:jc w:val="both"/>
        <w:rPr>
          <w:sz w:val="20"/>
          <w:lang w:val="uk-UA"/>
        </w:rPr>
      </w:pPr>
      <w:r w:rsidRPr="00166783">
        <w:rPr>
          <w:b/>
          <w:sz w:val="20"/>
          <w:lang w:val="uk-UA"/>
        </w:rPr>
        <w:t xml:space="preserve">Повинен уміти: </w:t>
      </w:r>
      <w:r w:rsidRPr="00166783">
        <w:rPr>
          <w:sz w:val="20"/>
          <w:lang w:val="uk-UA"/>
        </w:rPr>
        <w:t xml:space="preserve">виконувати ручне дугове, плазмове та газове зварювання складних і відповідальних апаратів, деталей, вузлів, конструкцій і трубопроводів з різних сталей, чавуну, кольорових металів і сплавів; виконувати автоматичне та механізоване зварювання особливо складних і відповідальних апаратів, вузлів, конструкцій і трубопроводів з різних сталей, кольорових металів і сплавів; ручне електродугове повітряне різання особливо складних і відповідальних деталей з різних сталей, чавуну, кольорових металів і сплавів у різних просторових положеннях; виконувати зварювання відповідальних конструкцій у блочному виконанні в різних просторових положеннях; виконувати зварювання і наплавлення тріщин і раковин у тонкостінних виробах у важкодоступних для зварювання місцях; виконувати </w:t>
      </w:r>
      <w:proofErr w:type="spellStart"/>
      <w:r w:rsidRPr="00166783">
        <w:rPr>
          <w:sz w:val="20"/>
          <w:lang w:val="uk-UA"/>
        </w:rPr>
        <w:t>термооброблення</w:t>
      </w:r>
      <w:proofErr w:type="spellEnd"/>
      <w:r w:rsidRPr="00166783">
        <w:rPr>
          <w:sz w:val="20"/>
          <w:lang w:val="uk-UA"/>
        </w:rPr>
        <w:t xml:space="preserve"> газовим пальником зварних стиків після зварювання; читати креслення особливо складних зварних просторових металоконструкцій; додержуватися норм технологічного процесу, інструкцій з охорони праці та пожежної безпеки.</w:t>
      </w:r>
    </w:p>
    <w:p w:rsidR="00126D62" w:rsidRPr="00166783" w:rsidRDefault="00126D62" w:rsidP="00126D62">
      <w:pPr>
        <w:jc w:val="both"/>
        <w:rPr>
          <w:sz w:val="20"/>
          <w:lang w:val="uk-UA"/>
        </w:rPr>
      </w:pPr>
    </w:p>
    <w:p w:rsidR="00126D62" w:rsidRPr="00166783" w:rsidRDefault="00126D62" w:rsidP="00126D62">
      <w:pPr>
        <w:ind w:firstLine="708"/>
        <w:jc w:val="both"/>
        <w:rPr>
          <w:caps/>
          <w:sz w:val="20"/>
          <w:lang w:val="uk-UA"/>
        </w:rPr>
      </w:pPr>
      <w:r>
        <w:rPr>
          <w:b/>
          <w:sz w:val="20"/>
          <w:lang w:val="uk-UA"/>
        </w:rPr>
        <w:t>4.</w:t>
      </w:r>
      <w:r w:rsidRPr="00166783">
        <w:rPr>
          <w:b/>
          <w:sz w:val="20"/>
          <w:lang w:val="uk-UA"/>
        </w:rPr>
        <w:t xml:space="preserve"> </w:t>
      </w:r>
      <w:proofErr w:type="spellStart"/>
      <w:r w:rsidRPr="00166783">
        <w:rPr>
          <w:b/>
          <w:sz w:val="20"/>
          <w:lang w:val="uk-UA"/>
        </w:rPr>
        <w:t>Загальнопрофесійні</w:t>
      </w:r>
      <w:proofErr w:type="spellEnd"/>
      <w:r w:rsidRPr="00166783">
        <w:rPr>
          <w:b/>
          <w:sz w:val="20"/>
          <w:lang w:val="uk-UA"/>
        </w:rPr>
        <w:t xml:space="preserve"> вимоги</w:t>
      </w:r>
    </w:p>
    <w:p w:rsidR="00126D62" w:rsidRPr="00166783" w:rsidRDefault="00126D62" w:rsidP="00126D62">
      <w:pPr>
        <w:autoSpaceDE w:val="0"/>
        <w:autoSpaceDN w:val="0"/>
        <w:adjustRightInd w:val="0"/>
        <w:ind w:firstLine="851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Поряд з роботами, що внесені до складу відповідного розділу кваліфікаційних характеристик професій, усі робітники повинні:  </w:t>
      </w:r>
    </w:p>
    <w:p w:rsidR="00126D62" w:rsidRPr="00166783" w:rsidRDefault="00126D62" w:rsidP="00126D62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а) раціонально та ефективно організовувати працю на робочому місці;</w:t>
      </w:r>
    </w:p>
    <w:p w:rsidR="00126D62" w:rsidRPr="00166783" w:rsidRDefault="00126D62" w:rsidP="00126D62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б) дотримуватись норм технологічного процесу; </w:t>
      </w:r>
    </w:p>
    <w:p w:rsidR="00126D62" w:rsidRPr="00166783" w:rsidRDefault="00126D62" w:rsidP="00126D62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в) не допускати браку в роботі;</w:t>
      </w:r>
    </w:p>
    <w:p w:rsidR="00126D62" w:rsidRPr="00166783" w:rsidRDefault="00126D62" w:rsidP="00126D62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г) знати і виконувати вимоги нормативних актів про охорону праці і навколишнього середовища, додержуватись норм, методів і прийомів безпечного ведення робіт; </w:t>
      </w:r>
    </w:p>
    <w:p w:rsidR="00126D62" w:rsidRPr="00166783" w:rsidRDefault="00126D62" w:rsidP="00126D62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д) використовувати в разі необхідності засоби попередження і усунення природних і непередбачених негативних явищ (пожежі, аварії, повені тощо);  </w:t>
      </w:r>
    </w:p>
    <w:p w:rsidR="00126D62" w:rsidRPr="00166783" w:rsidRDefault="00126D62" w:rsidP="00126D62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е) знати інформаційні технології. </w:t>
      </w:r>
    </w:p>
    <w:p w:rsidR="00126D62" w:rsidRDefault="00126D62" w:rsidP="00126D62">
      <w:pPr>
        <w:pStyle w:val="3"/>
        <w:tabs>
          <w:tab w:val="clear" w:pos="6096"/>
        </w:tabs>
        <w:autoSpaceDE w:val="0"/>
        <w:autoSpaceDN w:val="0"/>
        <w:adjustRightInd w:val="0"/>
        <w:rPr>
          <w:sz w:val="20"/>
        </w:rPr>
      </w:pPr>
    </w:p>
    <w:p w:rsidR="00126D62" w:rsidRDefault="00126D62" w:rsidP="00126D62">
      <w:pPr>
        <w:pStyle w:val="3"/>
        <w:tabs>
          <w:tab w:val="clear" w:pos="6096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5. </w:t>
      </w:r>
      <w:r w:rsidRPr="00166783">
        <w:rPr>
          <w:sz w:val="20"/>
        </w:rPr>
        <w:t>Вимоги до освітньо</w:t>
      </w:r>
      <w:r>
        <w:rPr>
          <w:sz w:val="20"/>
        </w:rPr>
        <w:t>-кваліфікаційного</w:t>
      </w:r>
      <w:r w:rsidRPr="00166783">
        <w:rPr>
          <w:sz w:val="20"/>
        </w:rPr>
        <w:t xml:space="preserve"> рівня ос</w:t>
      </w:r>
      <w:r>
        <w:rPr>
          <w:sz w:val="20"/>
        </w:rPr>
        <w:t>іб, які навчаються в системі професійно-технічної освіти</w:t>
      </w:r>
    </w:p>
    <w:p w:rsidR="00126D62" w:rsidRDefault="00126D62" w:rsidP="00126D62">
      <w:pPr>
        <w:rPr>
          <w:sz w:val="20"/>
          <w:lang w:val="uk-UA"/>
        </w:rPr>
      </w:pPr>
      <w:r>
        <w:rPr>
          <w:sz w:val="20"/>
          <w:lang w:val="uk-UA"/>
        </w:rPr>
        <w:t xml:space="preserve">Попередній освітньо-кваліфікаційний рівень — </w:t>
      </w:r>
      <w:r w:rsidRPr="00166783">
        <w:rPr>
          <w:sz w:val="20"/>
          <w:lang w:val="uk-UA"/>
        </w:rPr>
        <w:t>“Електрогазозварн</w:t>
      </w:r>
      <w:r>
        <w:rPr>
          <w:sz w:val="20"/>
          <w:lang w:val="uk-UA"/>
        </w:rPr>
        <w:t>ик” 4</w:t>
      </w:r>
      <w:r w:rsidRPr="00166783">
        <w:rPr>
          <w:sz w:val="20"/>
          <w:lang w:val="uk-UA"/>
        </w:rPr>
        <w:t xml:space="preserve"> роз</w:t>
      </w:r>
      <w:r>
        <w:rPr>
          <w:sz w:val="20"/>
          <w:lang w:val="uk-UA"/>
        </w:rPr>
        <w:t>ряду:</w:t>
      </w:r>
    </w:p>
    <w:p w:rsidR="00126D62" w:rsidRPr="00CE73F7" w:rsidRDefault="00126D62" w:rsidP="00126D62">
      <w:pPr>
        <w:rPr>
          <w:sz w:val="20"/>
          <w:lang w:val="uk-UA"/>
        </w:rPr>
      </w:pPr>
    </w:p>
    <w:p w:rsidR="00126D62" w:rsidRDefault="00126D62" w:rsidP="00126D6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за умови продовження </w:t>
      </w:r>
      <w:bookmarkStart w:id="0" w:name="_GoBack"/>
      <w:bookmarkEnd w:id="0"/>
      <w:r>
        <w:rPr>
          <w:sz w:val="20"/>
          <w:lang w:val="uk-UA"/>
        </w:rPr>
        <w:t xml:space="preserve">професійної підготовки (освіти) </w:t>
      </w:r>
      <w:r w:rsidRPr="00166783">
        <w:rPr>
          <w:sz w:val="20"/>
          <w:lang w:val="uk-UA"/>
        </w:rPr>
        <w:t xml:space="preserve">в професійно-технічних навчальних закладах ІІІ атестаційного </w:t>
      </w:r>
      <w:r>
        <w:rPr>
          <w:sz w:val="20"/>
          <w:lang w:val="uk-UA"/>
        </w:rPr>
        <w:t>рівня без вимог до стажу роботи;</w:t>
      </w:r>
    </w:p>
    <w:p w:rsidR="00126D62" w:rsidRPr="00166783" w:rsidRDefault="00126D62" w:rsidP="00126D6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за умови </w:t>
      </w:r>
      <w:r w:rsidRPr="00166783">
        <w:rPr>
          <w:sz w:val="20"/>
          <w:lang w:val="uk-UA"/>
        </w:rPr>
        <w:t>підвищення кваліфікації стаж роботи за професією “Електрогазозварник</w:t>
      </w:r>
      <w:r>
        <w:rPr>
          <w:sz w:val="20"/>
          <w:lang w:val="uk-UA"/>
        </w:rPr>
        <w:t xml:space="preserve">” 4 розряду </w:t>
      </w:r>
      <w:r w:rsidRPr="00166783">
        <w:rPr>
          <w:sz w:val="20"/>
          <w:lang w:val="uk-UA"/>
        </w:rPr>
        <w:t xml:space="preserve">не менше 1 року. </w:t>
      </w:r>
    </w:p>
    <w:p w:rsidR="00126D62" w:rsidRPr="00166783" w:rsidRDefault="00126D62" w:rsidP="00126D62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</w:p>
    <w:p w:rsidR="00126D62" w:rsidRDefault="00126D62" w:rsidP="00126D62">
      <w:pPr>
        <w:ind w:firstLine="540"/>
        <w:jc w:val="both"/>
        <w:rPr>
          <w:sz w:val="20"/>
          <w:lang w:val="uk-UA"/>
        </w:rPr>
      </w:pPr>
      <w:r>
        <w:rPr>
          <w:b/>
          <w:sz w:val="20"/>
          <w:lang w:val="uk-UA"/>
        </w:rPr>
        <w:t xml:space="preserve">6. </w:t>
      </w:r>
      <w:r w:rsidRPr="00166783">
        <w:rPr>
          <w:b/>
          <w:sz w:val="20"/>
          <w:lang w:val="uk-UA"/>
        </w:rPr>
        <w:t xml:space="preserve">Сфера професійного використання випускника: </w:t>
      </w:r>
    </w:p>
    <w:p w:rsidR="00126D62" w:rsidRPr="00166783" w:rsidRDefault="00126D62" w:rsidP="00126D62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  <w:r>
        <w:rPr>
          <w:sz w:val="20"/>
          <w:lang w:val="uk-UA"/>
        </w:rPr>
        <w:t>Виробництво машин та устаткування.</w:t>
      </w:r>
    </w:p>
    <w:p w:rsidR="00126D62" w:rsidRPr="00166783" w:rsidRDefault="00126D62" w:rsidP="00126D62">
      <w:pPr>
        <w:jc w:val="both"/>
        <w:rPr>
          <w:b/>
          <w:i/>
          <w:caps/>
          <w:sz w:val="20"/>
          <w:lang w:val="uk-UA"/>
        </w:rPr>
      </w:pPr>
    </w:p>
    <w:p w:rsidR="00126D62" w:rsidRPr="00166783" w:rsidRDefault="00126D62" w:rsidP="00126D62">
      <w:pPr>
        <w:ind w:left="-567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7. </w:t>
      </w:r>
      <w:r w:rsidRPr="00166783">
        <w:rPr>
          <w:b/>
          <w:sz w:val="20"/>
          <w:lang w:val="uk-UA"/>
        </w:rPr>
        <w:t>Специфічні вимоги</w:t>
      </w:r>
    </w:p>
    <w:p w:rsidR="00126D62" w:rsidRDefault="00126D62" w:rsidP="00126D62">
      <w:pPr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0"/>
          <w:lang w:val="uk-UA"/>
        </w:rPr>
      </w:pPr>
      <w:r>
        <w:rPr>
          <w:sz w:val="20"/>
          <w:lang w:val="uk-UA"/>
        </w:rPr>
        <w:t>Вік: по закінченню терміна навчання − не менше 18 років.</w:t>
      </w:r>
    </w:p>
    <w:p w:rsidR="00126D62" w:rsidRPr="00166783" w:rsidRDefault="00126D62" w:rsidP="00126D62">
      <w:pPr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Стать – жіноча, чоловіча.</w:t>
      </w:r>
    </w:p>
    <w:p w:rsidR="00126D62" w:rsidRPr="00166783" w:rsidRDefault="00126D62" w:rsidP="00126D62">
      <w:pPr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Медичні обстеження.</w:t>
      </w:r>
    </w:p>
    <w:p w:rsidR="00233349" w:rsidRPr="00126D62" w:rsidRDefault="00233349" w:rsidP="00126D62"/>
    <w:sectPr w:rsidR="00233349" w:rsidRPr="00126D62" w:rsidSect="00126D6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E1"/>
    <w:multiLevelType w:val="multilevel"/>
    <w:tmpl w:val="70D401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430C"/>
    <w:multiLevelType w:val="multilevel"/>
    <w:tmpl w:val="C0A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876B4"/>
    <w:multiLevelType w:val="multilevel"/>
    <w:tmpl w:val="F8CC2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2"/>
    <w:rsid w:val="00126D62"/>
    <w:rsid w:val="00233349"/>
    <w:rsid w:val="00646F22"/>
    <w:rsid w:val="006B573F"/>
    <w:rsid w:val="007A5EAE"/>
    <w:rsid w:val="00B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26D62"/>
    <w:pPr>
      <w:keepNext/>
      <w:tabs>
        <w:tab w:val="left" w:pos="6096"/>
      </w:tabs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D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26D62"/>
    <w:pPr>
      <w:keepNext/>
      <w:tabs>
        <w:tab w:val="left" w:pos="6096"/>
      </w:tabs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D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A67C-99C1-456C-8535-22EE2323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учень</cp:lastModifiedBy>
  <cp:revision>4</cp:revision>
  <dcterms:created xsi:type="dcterms:W3CDTF">2014-01-15T20:32:00Z</dcterms:created>
  <dcterms:modified xsi:type="dcterms:W3CDTF">2014-12-01T13:07:00Z</dcterms:modified>
</cp:coreProperties>
</file>